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921C0" w14:textId="366826F7" w:rsidR="00F85E88" w:rsidRPr="006F3D7A" w:rsidRDefault="00F85E88" w:rsidP="00766022">
      <w:pPr>
        <w:pStyle w:val="Heading2"/>
        <w:widowControl w:val="0"/>
        <w:spacing w:before="0" w:line="240" w:lineRule="auto"/>
        <w:jc w:val="center"/>
        <w:rPr>
          <w:rFonts w:ascii="Arial" w:hAnsi="Arial" w:cs="Arial"/>
          <w:smallCaps/>
          <w:sz w:val="28"/>
        </w:rPr>
      </w:pPr>
      <w:r w:rsidRPr="006F3D7A">
        <w:rPr>
          <w:rFonts w:ascii="Arial" w:hAnsi="Arial" w:cs="Arial"/>
          <w:smallCaps/>
          <w:sz w:val="28"/>
        </w:rPr>
        <w:t xml:space="preserve">Data </w:t>
      </w:r>
      <w:r w:rsidR="009E163D">
        <w:rPr>
          <w:rFonts w:ascii="Arial" w:hAnsi="Arial" w:cs="Arial"/>
          <w:smallCaps/>
          <w:sz w:val="28"/>
        </w:rPr>
        <w:t>Management Plan Guidelines</w:t>
      </w:r>
    </w:p>
    <w:p w14:paraId="3CD48B4D" w14:textId="3326EAED" w:rsidR="0017600B" w:rsidRDefault="0017600B" w:rsidP="00520815">
      <w:r w:rsidRPr="00E05ADB">
        <w:rPr>
          <w:rFonts w:ascii="Arial" w:hAnsi="Arial" w:cs="Arial"/>
          <w:noProof/>
        </w:rPr>
        <mc:AlternateContent>
          <mc:Choice Requires="wps">
            <w:drawing>
              <wp:anchor distT="0" distB="0" distL="114300" distR="114300" simplePos="0" relativeHeight="251658240" behindDoc="1" locked="0" layoutInCell="1" allowOverlap="1" wp14:anchorId="35FC8952" wp14:editId="0FAF5580">
                <wp:simplePos x="0" y="0"/>
                <wp:positionH relativeFrom="margin">
                  <wp:align>right</wp:align>
                </wp:positionH>
                <wp:positionV relativeFrom="paragraph">
                  <wp:posOffset>271780</wp:posOffset>
                </wp:positionV>
                <wp:extent cx="5524500" cy="4248150"/>
                <wp:effectExtent l="19050" t="19050" r="19050" b="19050"/>
                <wp:wrapTight wrapText="bothSides">
                  <wp:wrapPolygon edited="0">
                    <wp:start x="-74" y="-97"/>
                    <wp:lineTo x="-74" y="21600"/>
                    <wp:lineTo x="21600" y="21600"/>
                    <wp:lineTo x="21600" y="-97"/>
                    <wp:lineTo x="-74" y="-97"/>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248150"/>
                        </a:xfrm>
                        <a:prstGeom prst="rect">
                          <a:avLst/>
                        </a:prstGeom>
                        <a:solidFill>
                          <a:srgbClr val="FFFFFF"/>
                        </a:solidFill>
                        <a:ln w="28575">
                          <a:solidFill>
                            <a:srgbClr val="000000"/>
                          </a:solidFill>
                          <a:miter lim="800000"/>
                          <a:headEnd/>
                          <a:tailEnd/>
                        </a:ln>
                      </wps:spPr>
                      <wps:txbx>
                        <w:txbxContent>
                          <w:p w14:paraId="34733374" w14:textId="38F20AF7" w:rsidR="006F3D7A" w:rsidRDefault="006F3D7A" w:rsidP="00D17A95">
                            <w:pPr>
                              <w:spacing w:after="0" w:line="240" w:lineRule="auto"/>
                              <w:rPr>
                                <w:rFonts w:ascii="Arial" w:hAnsi="Arial" w:cs="Arial"/>
                                <w:b/>
                                <w:i/>
                              </w:rPr>
                            </w:pPr>
                            <w:r>
                              <w:rPr>
                                <w:rFonts w:cs="Arial"/>
                                <w:b/>
                                <w:i/>
                                <w:noProof/>
                              </w:rPr>
                              <w:drawing>
                                <wp:inline distT="0" distB="0" distL="0" distR="0" wp14:anchorId="37D96213" wp14:editId="625C0579">
                                  <wp:extent cx="1064818" cy="50163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17.png"/>
                                          <pic:cNvPicPr/>
                                        </pic:nvPicPr>
                                        <pic:blipFill>
                                          <a:blip r:embed="rId8">
                                            <a:extLst>
                                              <a:ext uri="{28A0092B-C50C-407E-A947-70E740481C1C}">
                                                <a14:useLocalDpi xmlns:a14="http://schemas.microsoft.com/office/drawing/2010/main" val="0"/>
                                              </a:ext>
                                            </a:extLst>
                                          </a:blip>
                                          <a:stretch>
                                            <a:fillRect/>
                                          </a:stretch>
                                        </pic:blipFill>
                                        <pic:spPr>
                                          <a:xfrm>
                                            <a:off x="0" y="0"/>
                                            <a:ext cx="1064818" cy="501633"/>
                                          </a:xfrm>
                                          <a:prstGeom prst="rect">
                                            <a:avLst/>
                                          </a:prstGeom>
                                        </pic:spPr>
                                      </pic:pic>
                                    </a:graphicData>
                                  </a:graphic>
                                </wp:inline>
                              </w:drawing>
                            </w:r>
                          </w:p>
                          <w:p w14:paraId="389B6DAA" w14:textId="77777777" w:rsidR="006F3D7A" w:rsidRDefault="006F3D7A" w:rsidP="00D17A95">
                            <w:pPr>
                              <w:spacing w:after="0" w:line="240" w:lineRule="auto"/>
                              <w:rPr>
                                <w:rFonts w:ascii="Arial" w:hAnsi="Arial" w:cs="Arial"/>
                                <w:b/>
                                <w:i/>
                              </w:rPr>
                            </w:pPr>
                          </w:p>
                          <w:p w14:paraId="701D1155" w14:textId="3F486CEA" w:rsidR="00205034" w:rsidRPr="009E163D" w:rsidRDefault="00205034" w:rsidP="009E163D">
                            <w:pPr>
                              <w:spacing w:after="0" w:line="240" w:lineRule="auto"/>
                              <w:rPr>
                                <w:rFonts w:ascii="Arial" w:hAnsi="Arial" w:cs="Arial"/>
                                <w:b/>
                                <w:i/>
                              </w:rPr>
                            </w:pPr>
                            <w:r w:rsidRPr="006F3D7A">
                              <w:rPr>
                                <w:rFonts w:ascii="Arial" w:hAnsi="Arial" w:cs="Arial"/>
                                <w:b/>
                                <w:i/>
                              </w:rPr>
                              <w:t>Guidelines</w:t>
                            </w:r>
                          </w:p>
                          <w:p w14:paraId="15F3D45C" w14:textId="77777777" w:rsidR="00205034" w:rsidRPr="006F3D7A" w:rsidRDefault="00205034" w:rsidP="00F85E88">
                            <w:pPr>
                              <w:pStyle w:val="ListParagraph"/>
                              <w:numPr>
                                <w:ilvl w:val="0"/>
                                <w:numId w:val="7"/>
                              </w:numPr>
                              <w:spacing w:after="0" w:line="240" w:lineRule="auto"/>
                              <w:ind w:left="360"/>
                              <w:rPr>
                                <w:rFonts w:ascii="Arial" w:hAnsi="Arial" w:cs="Arial"/>
                                <w:b/>
                                <w:i/>
                              </w:rPr>
                            </w:pPr>
                            <w:r w:rsidRPr="006F3D7A">
                              <w:rPr>
                                <w:rFonts w:ascii="Arial" w:hAnsi="Arial" w:cs="Arial"/>
                                <w:b/>
                                <w:i/>
                              </w:rPr>
                              <w:t>Format:</w:t>
                            </w:r>
                          </w:p>
                          <w:p w14:paraId="1FCC64D6" w14:textId="360299BC" w:rsidR="00F85E88" w:rsidRPr="006F3D7A" w:rsidRDefault="009E163D" w:rsidP="00D17A95">
                            <w:pPr>
                              <w:pStyle w:val="ListParagraph"/>
                              <w:numPr>
                                <w:ilvl w:val="1"/>
                                <w:numId w:val="7"/>
                              </w:numPr>
                              <w:spacing w:after="0" w:line="240" w:lineRule="auto"/>
                              <w:rPr>
                                <w:rFonts w:ascii="Arial" w:hAnsi="Arial" w:cs="Arial"/>
                                <w:i/>
                              </w:rPr>
                            </w:pPr>
                            <w:r>
                              <w:rPr>
                                <w:rFonts w:ascii="Arial" w:hAnsi="Arial" w:cs="Arial"/>
                                <w:i/>
                              </w:rPr>
                              <w:t>Page Limit: 2 pg. max.</w:t>
                            </w:r>
                          </w:p>
                          <w:p w14:paraId="0D61900B" w14:textId="0664275A" w:rsidR="00830A9E" w:rsidRPr="006F3D7A" w:rsidRDefault="00830A9E" w:rsidP="00830A9E">
                            <w:pPr>
                              <w:pStyle w:val="ListParagraph"/>
                              <w:numPr>
                                <w:ilvl w:val="1"/>
                                <w:numId w:val="7"/>
                              </w:numPr>
                              <w:spacing w:after="0" w:line="240" w:lineRule="auto"/>
                              <w:rPr>
                                <w:rFonts w:ascii="Arial" w:hAnsi="Arial" w:cs="Arial"/>
                                <w:i/>
                              </w:rPr>
                            </w:pPr>
                            <w:r w:rsidRPr="006F3D7A">
                              <w:rPr>
                                <w:rFonts w:ascii="Arial" w:hAnsi="Arial" w:cs="Arial"/>
                                <w:i/>
                              </w:rPr>
                              <w:t xml:space="preserve">Margins min. </w:t>
                            </w:r>
                            <w:r w:rsidR="009E163D">
                              <w:rPr>
                                <w:rFonts w:ascii="Arial" w:hAnsi="Arial" w:cs="Arial"/>
                                <w:i/>
                              </w:rPr>
                              <w:t>1</w:t>
                            </w:r>
                            <w:r w:rsidRPr="006F3D7A">
                              <w:rPr>
                                <w:rFonts w:ascii="Arial" w:hAnsi="Arial" w:cs="Arial"/>
                                <w:i/>
                              </w:rPr>
                              <w:t>”</w:t>
                            </w:r>
                          </w:p>
                          <w:p w14:paraId="702AAF3C" w14:textId="55BD9E25" w:rsidR="009E163D" w:rsidRDefault="009E163D" w:rsidP="009E163D">
                            <w:pPr>
                              <w:pStyle w:val="ListParagraph"/>
                              <w:numPr>
                                <w:ilvl w:val="1"/>
                                <w:numId w:val="7"/>
                              </w:numPr>
                              <w:spacing w:after="0" w:line="240" w:lineRule="auto"/>
                              <w:rPr>
                                <w:rFonts w:ascii="Arial" w:hAnsi="Arial" w:cs="Arial"/>
                                <w:i/>
                              </w:rPr>
                            </w:pPr>
                            <w:r>
                              <w:rPr>
                                <w:rFonts w:ascii="Arial" w:hAnsi="Arial" w:cs="Arial"/>
                                <w:i/>
                              </w:rPr>
                              <w:t>NSF</w:t>
                            </w:r>
                            <w:r w:rsidRPr="008C0F70">
                              <w:rPr>
                                <w:rFonts w:ascii="Arial" w:hAnsi="Arial" w:cs="Arial"/>
                                <w:i/>
                              </w:rPr>
                              <w:t>-</w:t>
                            </w:r>
                            <w:r w:rsidR="00872F10">
                              <w:rPr>
                                <w:rFonts w:ascii="Arial" w:hAnsi="Arial" w:cs="Arial"/>
                                <w:i/>
                              </w:rPr>
                              <w:t xml:space="preserve">allowable </w:t>
                            </w:r>
                            <w:r w:rsidRPr="008C0F70">
                              <w:rPr>
                                <w:rFonts w:ascii="Arial" w:hAnsi="Arial" w:cs="Arial"/>
                                <w:i/>
                              </w:rPr>
                              <w:t xml:space="preserve">fonts: </w:t>
                            </w:r>
                          </w:p>
                          <w:p w14:paraId="30919186" w14:textId="77777777" w:rsidR="009E163D" w:rsidRDefault="009E163D" w:rsidP="009E163D">
                            <w:pPr>
                              <w:pStyle w:val="ListParagraph"/>
                              <w:numPr>
                                <w:ilvl w:val="2"/>
                                <w:numId w:val="7"/>
                              </w:numPr>
                              <w:spacing w:after="0" w:line="240" w:lineRule="auto"/>
                              <w:rPr>
                                <w:rFonts w:ascii="Arial" w:hAnsi="Arial" w:cs="Arial"/>
                                <w:i/>
                              </w:rPr>
                            </w:pPr>
                            <w:r w:rsidRPr="008C0F70">
                              <w:rPr>
                                <w:rFonts w:ascii="Arial" w:hAnsi="Arial" w:cs="Arial"/>
                                <w:i/>
                              </w:rPr>
                              <w:t xml:space="preserve">Arial, </w:t>
                            </w:r>
                            <w:r>
                              <w:rPr>
                                <w:rFonts w:ascii="Arial" w:hAnsi="Arial" w:cs="Arial"/>
                                <w:i/>
                              </w:rPr>
                              <w:t>Courier New, or Palatino Linotype; font size min. 10 pts</w:t>
                            </w:r>
                          </w:p>
                          <w:p w14:paraId="5B889DEA" w14:textId="77777777" w:rsidR="009E163D" w:rsidRDefault="009E163D" w:rsidP="009E163D">
                            <w:pPr>
                              <w:pStyle w:val="ListParagraph"/>
                              <w:numPr>
                                <w:ilvl w:val="2"/>
                                <w:numId w:val="7"/>
                              </w:numPr>
                              <w:spacing w:after="0" w:line="240" w:lineRule="auto"/>
                              <w:rPr>
                                <w:rFonts w:ascii="Arial" w:hAnsi="Arial" w:cs="Arial"/>
                                <w:i/>
                              </w:rPr>
                            </w:pPr>
                            <w:r>
                              <w:rPr>
                                <w:rFonts w:ascii="Arial" w:hAnsi="Arial" w:cs="Arial"/>
                                <w:i/>
                              </w:rPr>
                              <w:t>Times New Roman; font size min. 11 pts</w:t>
                            </w:r>
                          </w:p>
                          <w:p w14:paraId="231F0ADA" w14:textId="77777777" w:rsidR="009E163D" w:rsidRPr="008C0F70" w:rsidRDefault="009E163D" w:rsidP="009E163D">
                            <w:pPr>
                              <w:pStyle w:val="ListParagraph"/>
                              <w:numPr>
                                <w:ilvl w:val="2"/>
                                <w:numId w:val="7"/>
                              </w:numPr>
                              <w:spacing w:after="0" w:line="240" w:lineRule="auto"/>
                              <w:rPr>
                                <w:rFonts w:ascii="Arial" w:hAnsi="Arial" w:cs="Arial"/>
                                <w:i/>
                              </w:rPr>
                            </w:pPr>
                            <w:r>
                              <w:rPr>
                                <w:rFonts w:ascii="Arial" w:hAnsi="Arial" w:cs="Arial"/>
                                <w:i/>
                              </w:rPr>
                              <w:t>Computer Modern family fonts; font size min. 11 pts</w:t>
                            </w:r>
                          </w:p>
                          <w:p w14:paraId="00354EB5" w14:textId="396F4175" w:rsidR="00205034" w:rsidRPr="006F3D7A" w:rsidRDefault="00205034" w:rsidP="00D17A95">
                            <w:pPr>
                              <w:pStyle w:val="ListParagraph"/>
                              <w:numPr>
                                <w:ilvl w:val="0"/>
                                <w:numId w:val="7"/>
                              </w:numPr>
                              <w:spacing w:after="0" w:line="240" w:lineRule="auto"/>
                              <w:ind w:left="360"/>
                              <w:rPr>
                                <w:rFonts w:ascii="Arial" w:hAnsi="Arial" w:cs="Arial"/>
                                <w:b/>
                                <w:i/>
                              </w:rPr>
                            </w:pPr>
                            <w:r w:rsidRPr="006F3D7A">
                              <w:rPr>
                                <w:rFonts w:ascii="Arial" w:hAnsi="Arial" w:cs="Arial"/>
                                <w:b/>
                                <w:i/>
                              </w:rPr>
                              <w:t>Content:</w:t>
                            </w:r>
                          </w:p>
                          <w:p w14:paraId="152E4B67" w14:textId="1744B871" w:rsidR="00D17A95" w:rsidRPr="009E163D" w:rsidRDefault="009E163D" w:rsidP="009E163D">
                            <w:pPr>
                              <w:pStyle w:val="ListParagraph"/>
                              <w:numPr>
                                <w:ilvl w:val="1"/>
                                <w:numId w:val="7"/>
                              </w:numPr>
                              <w:spacing w:after="0" w:line="240" w:lineRule="auto"/>
                              <w:rPr>
                                <w:rFonts w:ascii="Arial" w:hAnsi="Arial" w:cs="Arial"/>
                                <w:i/>
                              </w:rPr>
                            </w:pPr>
                            <w:r>
                              <w:rPr>
                                <w:rFonts w:ascii="Arial" w:hAnsi="Arial" w:cs="Arial"/>
                                <w:i/>
                              </w:rPr>
                              <w:t>Description of</w:t>
                            </w:r>
                            <w:r w:rsidRPr="009E163D">
                              <w:rPr>
                                <w:rFonts w:ascii="Arial" w:hAnsi="Arial" w:cs="Arial"/>
                                <w:i/>
                              </w:rPr>
                              <w:t xml:space="preserve"> how the proposal will conform to NSF policy on the dissemination and sharing of research results</w:t>
                            </w:r>
                            <w:r w:rsidR="00D17A95" w:rsidRPr="006F3D7A">
                              <w:rPr>
                                <w:rFonts w:ascii="Arial" w:hAnsi="Arial" w:cs="Arial"/>
                                <w:i/>
                                <w:color w:val="347BAE"/>
                              </w:rPr>
                              <w:t xml:space="preserve"> </w:t>
                            </w:r>
                          </w:p>
                          <w:p w14:paraId="4264720F" w14:textId="22C52C38" w:rsidR="009E163D" w:rsidRDefault="009E163D" w:rsidP="009E163D">
                            <w:pPr>
                              <w:pStyle w:val="ListParagraph"/>
                              <w:numPr>
                                <w:ilvl w:val="1"/>
                                <w:numId w:val="7"/>
                              </w:numPr>
                              <w:spacing w:after="0" w:line="240" w:lineRule="auto"/>
                              <w:rPr>
                                <w:rFonts w:ascii="Arial" w:hAnsi="Arial" w:cs="Arial"/>
                                <w:i/>
                              </w:rPr>
                            </w:pPr>
                            <w:r w:rsidRPr="009E163D">
                              <w:rPr>
                                <w:rFonts w:ascii="Arial" w:hAnsi="Arial" w:cs="Arial"/>
                                <w:i/>
                              </w:rPr>
                              <w:t xml:space="preserve">Data management requirements and plans specific to the Directorate, Office, Division, Program, or other NSF unit, relevant to a proposal are available at: </w:t>
                            </w:r>
                            <w:hyperlink r:id="rId9" w:history="1">
                              <w:r w:rsidRPr="00BC336C">
                                <w:rPr>
                                  <w:rStyle w:val="Hyperlink"/>
                                  <w:rFonts w:ascii="Arial" w:hAnsi="Arial" w:cs="Arial"/>
                                  <w:i/>
                                </w:rPr>
                                <w:t>http://www.nsf.gov/bfa/dias/policy/dmp.jsp</w:t>
                              </w:r>
                            </w:hyperlink>
                            <w:r w:rsidRPr="009E163D">
                              <w:rPr>
                                <w:rFonts w:ascii="Arial" w:hAnsi="Arial" w:cs="Arial"/>
                                <w:i/>
                              </w:rPr>
                              <w:t>.</w:t>
                            </w:r>
                          </w:p>
                          <w:p w14:paraId="013E3265" w14:textId="5F5C8E0A" w:rsidR="000E14A6" w:rsidRPr="006F3D7A" w:rsidRDefault="000E14A6" w:rsidP="000E14A6">
                            <w:pPr>
                              <w:pStyle w:val="ListParagraph"/>
                              <w:numPr>
                                <w:ilvl w:val="1"/>
                                <w:numId w:val="7"/>
                              </w:numPr>
                              <w:spacing w:after="0" w:line="240" w:lineRule="auto"/>
                              <w:rPr>
                                <w:rFonts w:ascii="Arial" w:hAnsi="Arial" w:cs="Arial"/>
                                <w:i/>
                              </w:rPr>
                            </w:pPr>
                            <w:r w:rsidRPr="000E14A6">
                              <w:rPr>
                                <w:rFonts w:ascii="Arial" w:hAnsi="Arial" w:cs="Arial"/>
                                <w:i/>
                              </w:rPr>
                              <w:t>A valid Data Management Plan may include only the statement that no detailed plan is needed, as long as the statement is accompanied by a clear justification.</w:t>
                            </w:r>
                          </w:p>
                          <w:p w14:paraId="3FF4F3DE" w14:textId="027A991C" w:rsidR="00205034" w:rsidRPr="006F3D7A" w:rsidRDefault="00205034" w:rsidP="00D17A95">
                            <w:pPr>
                              <w:pStyle w:val="ListParagraph"/>
                              <w:numPr>
                                <w:ilvl w:val="0"/>
                                <w:numId w:val="7"/>
                              </w:numPr>
                              <w:spacing w:after="0" w:line="240" w:lineRule="auto"/>
                              <w:ind w:left="360"/>
                              <w:rPr>
                                <w:rFonts w:ascii="Arial" w:hAnsi="Arial" w:cs="Arial"/>
                                <w:i/>
                              </w:rPr>
                            </w:pPr>
                            <w:r w:rsidRPr="006F3D7A">
                              <w:rPr>
                                <w:rFonts w:ascii="Arial" w:hAnsi="Arial" w:cs="Arial"/>
                                <w:i/>
                              </w:rPr>
                              <w:t>When the form is complete:</w:t>
                            </w:r>
                          </w:p>
                          <w:p w14:paraId="34506EA9" w14:textId="136D03FC" w:rsidR="00205034" w:rsidRPr="006F3D7A" w:rsidRDefault="00830A9E" w:rsidP="00D17A95">
                            <w:pPr>
                              <w:pStyle w:val="ListParagraph"/>
                              <w:numPr>
                                <w:ilvl w:val="1"/>
                                <w:numId w:val="7"/>
                              </w:numPr>
                              <w:spacing w:after="0" w:line="240" w:lineRule="auto"/>
                              <w:rPr>
                                <w:rFonts w:ascii="Arial" w:hAnsi="Arial" w:cs="Arial"/>
                                <w:i/>
                              </w:rPr>
                            </w:pPr>
                            <w:r w:rsidRPr="006F3D7A">
                              <w:rPr>
                                <w:rFonts w:ascii="Arial" w:hAnsi="Arial" w:cs="Arial"/>
                                <w:i/>
                              </w:rPr>
                              <w:t>Remove this b</w:t>
                            </w:r>
                            <w:r w:rsidR="00205034" w:rsidRPr="006F3D7A">
                              <w:rPr>
                                <w:rFonts w:ascii="Arial" w:hAnsi="Arial" w:cs="Arial"/>
                                <w:i/>
                              </w:rPr>
                              <w:t>ox</w:t>
                            </w:r>
                          </w:p>
                          <w:p w14:paraId="1F169C73" w14:textId="086D1062" w:rsidR="00205034" w:rsidRPr="006F3D7A" w:rsidRDefault="00205034" w:rsidP="00D17A95">
                            <w:pPr>
                              <w:pStyle w:val="ListParagraph"/>
                              <w:numPr>
                                <w:ilvl w:val="1"/>
                                <w:numId w:val="7"/>
                              </w:numPr>
                              <w:spacing w:after="0" w:line="240" w:lineRule="auto"/>
                              <w:rPr>
                                <w:rFonts w:ascii="Arial" w:hAnsi="Arial" w:cs="Arial"/>
                                <w:i/>
                              </w:rPr>
                            </w:pPr>
                            <w:r w:rsidRPr="006F3D7A">
                              <w:rPr>
                                <w:rFonts w:ascii="Arial" w:hAnsi="Arial" w:cs="Arial"/>
                                <w:i/>
                              </w:rPr>
                              <w:t>Save file as “</w:t>
                            </w:r>
                            <w:r w:rsidR="009E163D">
                              <w:rPr>
                                <w:rFonts w:ascii="Arial" w:hAnsi="Arial" w:cs="Arial"/>
                                <w:i/>
                              </w:rPr>
                              <w:t>Data Management Plan</w:t>
                            </w:r>
                            <w:r w:rsidRPr="006F3D7A">
                              <w:rPr>
                                <w:rFonts w:ascii="Arial" w:hAnsi="Arial" w:cs="Arial"/>
                                <w: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FC8952" id="_x0000_t202" coordsize="21600,21600" o:spt="202" path="m,l,21600r21600,l21600,xe">
                <v:stroke joinstyle="miter"/>
                <v:path gradientshapeok="t" o:connecttype="rect"/>
              </v:shapetype>
              <v:shape id="Text Box 1" o:spid="_x0000_s1026" type="#_x0000_t202" style="position:absolute;margin-left:383.8pt;margin-top:21.4pt;width:435pt;height:33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" strokeweight="2.25pt">
                <v:textbox>
                  <w:txbxContent>
                    <w:p w14:paraId="34733374" w14:textId="38F20AF7" w:rsidR="006F3D7A" w:rsidRDefault="006F3D7A" w:rsidP="00D17A95">
                      <w:pPr>
                        <w:spacing w:after="0" w:line="240" w:lineRule="auto"/>
                        <w:rPr>
                          <w:rFonts w:ascii="Arial" w:hAnsi="Arial" w:cs="Arial"/>
                          <w:b/>
                          <w:i/>
                        </w:rPr>
                      </w:pPr>
                      <w:r>
                        <w:rPr>
                          <w:rFonts w:cs="Arial"/>
                          <w:b/>
                          <w:i/>
                          <w:noProof/>
                        </w:rPr>
                        <w:drawing>
                          <wp:inline distT="0" distB="0" distL="0" distR="0" wp14:anchorId="37D96213" wp14:editId="625C0579">
                            <wp:extent cx="1064818" cy="50163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17.png"/>
                                    <pic:cNvPicPr/>
                                  </pic:nvPicPr>
                                  <pic:blipFill>
                                    <a:blip r:embed="rId8">
                                      <a:extLst>
                                        <a:ext uri="{28A0092B-C50C-407E-A947-70E740481C1C}">
                                          <a14:useLocalDpi xmlns:a14="http://schemas.microsoft.com/office/drawing/2010/main" val="0"/>
                                        </a:ext>
                                      </a:extLst>
                                    </a:blip>
                                    <a:stretch>
                                      <a:fillRect/>
                                    </a:stretch>
                                  </pic:blipFill>
                                  <pic:spPr>
                                    <a:xfrm>
                                      <a:off x="0" y="0"/>
                                      <a:ext cx="1064818" cy="501633"/>
                                    </a:xfrm>
                                    <a:prstGeom prst="rect">
                                      <a:avLst/>
                                    </a:prstGeom>
                                  </pic:spPr>
                                </pic:pic>
                              </a:graphicData>
                            </a:graphic>
                          </wp:inline>
                        </w:drawing>
                      </w:r>
                    </w:p>
                    <w:p w14:paraId="389B6DAA" w14:textId="77777777" w:rsidR="006F3D7A" w:rsidRDefault="006F3D7A" w:rsidP="00D17A95">
                      <w:pPr>
                        <w:spacing w:after="0" w:line="240" w:lineRule="auto"/>
                        <w:rPr>
                          <w:rFonts w:ascii="Arial" w:hAnsi="Arial" w:cs="Arial"/>
                          <w:b/>
                          <w:i/>
                        </w:rPr>
                      </w:pPr>
                    </w:p>
                    <w:p w14:paraId="701D1155" w14:textId="3F486CEA" w:rsidR="00205034" w:rsidRPr="009E163D" w:rsidRDefault="00205034" w:rsidP="009E163D">
                      <w:pPr>
                        <w:spacing w:after="0" w:line="240" w:lineRule="auto"/>
                        <w:rPr>
                          <w:rFonts w:ascii="Arial" w:hAnsi="Arial" w:cs="Arial"/>
                          <w:b/>
                          <w:i/>
                        </w:rPr>
                      </w:pPr>
                      <w:r w:rsidRPr="006F3D7A">
                        <w:rPr>
                          <w:rFonts w:ascii="Arial" w:hAnsi="Arial" w:cs="Arial"/>
                          <w:b/>
                          <w:i/>
                        </w:rPr>
                        <w:t>Guidelines</w:t>
                      </w:r>
                    </w:p>
                    <w:p w14:paraId="15F3D45C" w14:textId="77777777" w:rsidR="00205034" w:rsidRPr="006F3D7A" w:rsidRDefault="00205034" w:rsidP="00F85E88">
                      <w:pPr>
                        <w:pStyle w:val="ListParagraph"/>
                        <w:numPr>
                          <w:ilvl w:val="0"/>
                          <w:numId w:val="7"/>
                        </w:numPr>
                        <w:spacing w:after="0" w:line="240" w:lineRule="auto"/>
                        <w:ind w:left="360"/>
                        <w:rPr>
                          <w:rFonts w:ascii="Arial" w:hAnsi="Arial" w:cs="Arial"/>
                          <w:b/>
                          <w:i/>
                        </w:rPr>
                      </w:pPr>
                      <w:r w:rsidRPr="006F3D7A">
                        <w:rPr>
                          <w:rFonts w:ascii="Arial" w:hAnsi="Arial" w:cs="Arial"/>
                          <w:b/>
                          <w:i/>
                        </w:rPr>
                        <w:t>Format:</w:t>
                      </w:r>
                    </w:p>
                    <w:p w14:paraId="1FCC64D6" w14:textId="360299BC" w:rsidR="00F85E88" w:rsidRPr="006F3D7A" w:rsidRDefault="009E163D" w:rsidP="00D17A95">
                      <w:pPr>
                        <w:pStyle w:val="ListParagraph"/>
                        <w:numPr>
                          <w:ilvl w:val="1"/>
                          <w:numId w:val="7"/>
                        </w:numPr>
                        <w:spacing w:after="0" w:line="240" w:lineRule="auto"/>
                        <w:rPr>
                          <w:rFonts w:ascii="Arial" w:hAnsi="Arial" w:cs="Arial"/>
                          <w:i/>
                        </w:rPr>
                      </w:pPr>
                      <w:r>
                        <w:rPr>
                          <w:rFonts w:ascii="Arial" w:hAnsi="Arial" w:cs="Arial"/>
                          <w:i/>
                        </w:rPr>
                        <w:t>Page Limit: 2 pg. max.</w:t>
                      </w:r>
                    </w:p>
                    <w:p w14:paraId="0D61900B" w14:textId="0664275A" w:rsidR="00830A9E" w:rsidRPr="006F3D7A" w:rsidRDefault="00830A9E" w:rsidP="00830A9E">
                      <w:pPr>
                        <w:pStyle w:val="ListParagraph"/>
                        <w:numPr>
                          <w:ilvl w:val="1"/>
                          <w:numId w:val="7"/>
                        </w:numPr>
                        <w:spacing w:after="0" w:line="240" w:lineRule="auto"/>
                        <w:rPr>
                          <w:rFonts w:ascii="Arial" w:hAnsi="Arial" w:cs="Arial"/>
                          <w:i/>
                        </w:rPr>
                      </w:pPr>
                      <w:r w:rsidRPr="006F3D7A">
                        <w:rPr>
                          <w:rFonts w:ascii="Arial" w:hAnsi="Arial" w:cs="Arial"/>
                          <w:i/>
                        </w:rPr>
                        <w:t xml:space="preserve">Margins min. </w:t>
                      </w:r>
                      <w:r w:rsidR="009E163D">
                        <w:rPr>
                          <w:rFonts w:ascii="Arial" w:hAnsi="Arial" w:cs="Arial"/>
                          <w:i/>
                        </w:rPr>
                        <w:t>1</w:t>
                      </w:r>
                      <w:r w:rsidRPr="006F3D7A">
                        <w:rPr>
                          <w:rFonts w:ascii="Arial" w:hAnsi="Arial" w:cs="Arial"/>
                          <w:i/>
                        </w:rPr>
                        <w:t>”</w:t>
                      </w:r>
                    </w:p>
                    <w:p w14:paraId="702AAF3C" w14:textId="55BD9E25" w:rsidR="009E163D" w:rsidRDefault="009E163D" w:rsidP="009E163D">
                      <w:pPr>
                        <w:pStyle w:val="ListParagraph"/>
                        <w:numPr>
                          <w:ilvl w:val="1"/>
                          <w:numId w:val="7"/>
                        </w:numPr>
                        <w:spacing w:after="0" w:line="240" w:lineRule="auto"/>
                        <w:rPr>
                          <w:rFonts w:ascii="Arial" w:hAnsi="Arial" w:cs="Arial"/>
                          <w:i/>
                        </w:rPr>
                      </w:pPr>
                      <w:r>
                        <w:rPr>
                          <w:rFonts w:ascii="Arial" w:hAnsi="Arial" w:cs="Arial"/>
                          <w:i/>
                        </w:rPr>
                        <w:t>NSF</w:t>
                      </w:r>
                      <w:r w:rsidRPr="008C0F70">
                        <w:rPr>
                          <w:rFonts w:ascii="Arial" w:hAnsi="Arial" w:cs="Arial"/>
                          <w:i/>
                        </w:rPr>
                        <w:t>-</w:t>
                      </w:r>
                      <w:r w:rsidR="00872F10">
                        <w:rPr>
                          <w:rFonts w:ascii="Arial" w:hAnsi="Arial" w:cs="Arial"/>
                          <w:i/>
                        </w:rPr>
                        <w:t xml:space="preserve">allowable </w:t>
                      </w:r>
                      <w:r w:rsidRPr="008C0F70">
                        <w:rPr>
                          <w:rFonts w:ascii="Arial" w:hAnsi="Arial" w:cs="Arial"/>
                          <w:i/>
                        </w:rPr>
                        <w:t xml:space="preserve">fonts: </w:t>
                      </w:r>
                    </w:p>
                    <w:p w14:paraId="30919186" w14:textId="77777777" w:rsidR="009E163D" w:rsidRDefault="009E163D" w:rsidP="009E163D">
                      <w:pPr>
                        <w:pStyle w:val="ListParagraph"/>
                        <w:numPr>
                          <w:ilvl w:val="2"/>
                          <w:numId w:val="7"/>
                        </w:numPr>
                        <w:spacing w:after="0" w:line="240" w:lineRule="auto"/>
                        <w:rPr>
                          <w:rFonts w:ascii="Arial" w:hAnsi="Arial" w:cs="Arial"/>
                          <w:i/>
                        </w:rPr>
                      </w:pPr>
                      <w:r w:rsidRPr="008C0F70">
                        <w:rPr>
                          <w:rFonts w:ascii="Arial" w:hAnsi="Arial" w:cs="Arial"/>
                          <w:i/>
                        </w:rPr>
                        <w:t xml:space="preserve">Arial, </w:t>
                      </w:r>
                      <w:r>
                        <w:rPr>
                          <w:rFonts w:ascii="Arial" w:hAnsi="Arial" w:cs="Arial"/>
                          <w:i/>
                        </w:rPr>
                        <w:t>Courier New, or Palatino Linotype; font size min. 10 pts</w:t>
                      </w:r>
                    </w:p>
                    <w:p w14:paraId="5B889DEA" w14:textId="77777777" w:rsidR="009E163D" w:rsidRDefault="009E163D" w:rsidP="009E163D">
                      <w:pPr>
                        <w:pStyle w:val="ListParagraph"/>
                        <w:numPr>
                          <w:ilvl w:val="2"/>
                          <w:numId w:val="7"/>
                        </w:numPr>
                        <w:spacing w:after="0" w:line="240" w:lineRule="auto"/>
                        <w:rPr>
                          <w:rFonts w:ascii="Arial" w:hAnsi="Arial" w:cs="Arial"/>
                          <w:i/>
                        </w:rPr>
                      </w:pPr>
                      <w:r>
                        <w:rPr>
                          <w:rFonts w:ascii="Arial" w:hAnsi="Arial" w:cs="Arial"/>
                          <w:i/>
                        </w:rPr>
                        <w:t>Times New Roman; font size min. 11 pts</w:t>
                      </w:r>
                    </w:p>
                    <w:p w14:paraId="231F0ADA" w14:textId="77777777" w:rsidR="009E163D" w:rsidRPr="008C0F70" w:rsidRDefault="009E163D" w:rsidP="009E163D">
                      <w:pPr>
                        <w:pStyle w:val="ListParagraph"/>
                        <w:numPr>
                          <w:ilvl w:val="2"/>
                          <w:numId w:val="7"/>
                        </w:numPr>
                        <w:spacing w:after="0" w:line="240" w:lineRule="auto"/>
                        <w:rPr>
                          <w:rFonts w:ascii="Arial" w:hAnsi="Arial" w:cs="Arial"/>
                          <w:i/>
                        </w:rPr>
                      </w:pPr>
                      <w:r>
                        <w:rPr>
                          <w:rFonts w:ascii="Arial" w:hAnsi="Arial" w:cs="Arial"/>
                          <w:i/>
                        </w:rPr>
                        <w:t>Computer Modern family fonts; font size min. 11 pts</w:t>
                      </w:r>
                    </w:p>
                    <w:p w14:paraId="00354EB5" w14:textId="396F4175" w:rsidR="00205034" w:rsidRPr="006F3D7A" w:rsidRDefault="00205034" w:rsidP="00D17A95">
                      <w:pPr>
                        <w:pStyle w:val="ListParagraph"/>
                        <w:numPr>
                          <w:ilvl w:val="0"/>
                          <w:numId w:val="7"/>
                        </w:numPr>
                        <w:spacing w:after="0" w:line="240" w:lineRule="auto"/>
                        <w:ind w:left="360"/>
                        <w:rPr>
                          <w:rFonts w:ascii="Arial" w:hAnsi="Arial" w:cs="Arial"/>
                          <w:b/>
                          <w:i/>
                        </w:rPr>
                      </w:pPr>
                      <w:r w:rsidRPr="006F3D7A">
                        <w:rPr>
                          <w:rFonts w:ascii="Arial" w:hAnsi="Arial" w:cs="Arial"/>
                          <w:b/>
                          <w:i/>
                        </w:rPr>
                        <w:t>Content:</w:t>
                      </w:r>
                    </w:p>
                    <w:p w14:paraId="152E4B67" w14:textId="1744B871" w:rsidR="00D17A95" w:rsidRPr="009E163D" w:rsidRDefault="009E163D" w:rsidP="009E163D">
                      <w:pPr>
                        <w:pStyle w:val="ListParagraph"/>
                        <w:numPr>
                          <w:ilvl w:val="1"/>
                          <w:numId w:val="7"/>
                        </w:numPr>
                        <w:spacing w:after="0" w:line="240" w:lineRule="auto"/>
                        <w:rPr>
                          <w:rFonts w:ascii="Arial" w:hAnsi="Arial" w:cs="Arial"/>
                          <w:i/>
                        </w:rPr>
                      </w:pPr>
                      <w:r>
                        <w:rPr>
                          <w:rFonts w:ascii="Arial" w:hAnsi="Arial" w:cs="Arial"/>
                          <w:i/>
                        </w:rPr>
                        <w:t>Description of</w:t>
                      </w:r>
                      <w:r w:rsidRPr="009E163D">
                        <w:rPr>
                          <w:rFonts w:ascii="Arial" w:hAnsi="Arial" w:cs="Arial"/>
                          <w:i/>
                        </w:rPr>
                        <w:t xml:space="preserve"> how the proposal will conform to NSF policy on the dissemination and sharing of research results</w:t>
                      </w:r>
                      <w:r w:rsidR="00D17A95" w:rsidRPr="006F3D7A">
                        <w:rPr>
                          <w:rFonts w:ascii="Arial" w:hAnsi="Arial" w:cs="Arial"/>
                          <w:i/>
                          <w:color w:val="347BAE"/>
                        </w:rPr>
                        <w:t xml:space="preserve"> </w:t>
                      </w:r>
                    </w:p>
                    <w:p w14:paraId="4264720F" w14:textId="22C52C38" w:rsidR="009E163D" w:rsidRDefault="009E163D" w:rsidP="009E163D">
                      <w:pPr>
                        <w:pStyle w:val="ListParagraph"/>
                        <w:numPr>
                          <w:ilvl w:val="1"/>
                          <w:numId w:val="7"/>
                        </w:numPr>
                        <w:spacing w:after="0" w:line="240" w:lineRule="auto"/>
                        <w:rPr>
                          <w:rFonts w:ascii="Arial" w:hAnsi="Arial" w:cs="Arial"/>
                          <w:i/>
                        </w:rPr>
                      </w:pPr>
                      <w:r w:rsidRPr="009E163D">
                        <w:rPr>
                          <w:rFonts w:ascii="Arial" w:hAnsi="Arial" w:cs="Arial"/>
                          <w:i/>
                        </w:rPr>
                        <w:t xml:space="preserve">Data management requirements and plans specific to the Directorate, Office, Division, Program, or other NSF unit, relevant to a proposal are available at: </w:t>
                      </w:r>
                      <w:hyperlink r:id="rId10" w:history="1">
                        <w:r w:rsidRPr="00BC336C">
                          <w:rPr>
                            <w:rStyle w:val="Hyperlink"/>
                            <w:rFonts w:ascii="Arial" w:hAnsi="Arial" w:cs="Arial"/>
                            <w:i/>
                          </w:rPr>
                          <w:t>http://www.nsf.gov/bfa/dias/policy/dmp.jsp</w:t>
                        </w:r>
                      </w:hyperlink>
                      <w:r w:rsidRPr="009E163D">
                        <w:rPr>
                          <w:rFonts w:ascii="Arial" w:hAnsi="Arial" w:cs="Arial"/>
                          <w:i/>
                        </w:rPr>
                        <w:t>.</w:t>
                      </w:r>
                    </w:p>
                    <w:p w14:paraId="013E3265" w14:textId="5F5C8E0A" w:rsidR="000E14A6" w:rsidRPr="006F3D7A" w:rsidRDefault="000E14A6" w:rsidP="000E14A6">
                      <w:pPr>
                        <w:pStyle w:val="ListParagraph"/>
                        <w:numPr>
                          <w:ilvl w:val="1"/>
                          <w:numId w:val="7"/>
                        </w:numPr>
                        <w:spacing w:after="0" w:line="240" w:lineRule="auto"/>
                        <w:rPr>
                          <w:rFonts w:ascii="Arial" w:hAnsi="Arial" w:cs="Arial"/>
                          <w:i/>
                        </w:rPr>
                      </w:pPr>
                      <w:r w:rsidRPr="000E14A6">
                        <w:rPr>
                          <w:rFonts w:ascii="Arial" w:hAnsi="Arial" w:cs="Arial"/>
                          <w:i/>
                        </w:rPr>
                        <w:t>A valid Data Management Plan may include only the statement that no detailed plan is needed, as long as the statement is accompanied by a clear justification.</w:t>
                      </w:r>
                    </w:p>
                    <w:p w14:paraId="3FF4F3DE" w14:textId="027A991C" w:rsidR="00205034" w:rsidRPr="006F3D7A" w:rsidRDefault="00205034" w:rsidP="00D17A95">
                      <w:pPr>
                        <w:pStyle w:val="ListParagraph"/>
                        <w:numPr>
                          <w:ilvl w:val="0"/>
                          <w:numId w:val="7"/>
                        </w:numPr>
                        <w:spacing w:after="0" w:line="240" w:lineRule="auto"/>
                        <w:ind w:left="360"/>
                        <w:rPr>
                          <w:rFonts w:ascii="Arial" w:hAnsi="Arial" w:cs="Arial"/>
                          <w:i/>
                        </w:rPr>
                      </w:pPr>
                      <w:r w:rsidRPr="006F3D7A">
                        <w:rPr>
                          <w:rFonts w:ascii="Arial" w:hAnsi="Arial" w:cs="Arial"/>
                          <w:i/>
                        </w:rPr>
                        <w:t>When the form is complete:</w:t>
                      </w:r>
                    </w:p>
                    <w:p w14:paraId="34506EA9" w14:textId="136D03FC" w:rsidR="00205034" w:rsidRPr="006F3D7A" w:rsidRDefault="00830A9E" w:rsidP="00D17A95">
                      <w:pPr>
                        <w:pStyle w:val="ListParagraph"/>
                        <w:numPr>
                          <w:ilvl w:val="1"/>
                          <w:numId w:val="7"/>
                        </w:numPr>
                        <w:spacing w:after="0" w:line="240" w:lineRule="auto"/>
                        <w:rPr>
                          <w:rFonts w:ascii="Arial" w:hAnsi="Arial" w:cs="Arial"/>
                          <w:i/>
                        </w:rPr>
                      </w:pPr>
                      <w:r w:rsidRPr="006F3D7A">
                        <w:rPr>
                          <w:rFonts w:ascii="Arial" w:hAnsi="Arial" w:cs="Arial"/>
                          <w:i/>
                        </w:rPr>
                        <w:t>Remove this b</w:t>
                      </w:r>
                      <w:r w:rsidR="00205034" w:rsidRPr="006F3D7A">
                        <w:rPr>
                          <w:rFonts w:ascii="Arial" w:hAnsi="Arial" w:cs="Arial"/>
                          <w:i/>
                        </w:rPr>
                        <w:t>ox</w:t>
                      </w:r>
                    </w:p>
                    <w:p w14:paraId="1F169C73" w14:textId="086D1062" w:rsidR="00205034" w:rsidRPr="006F3D7A" w:rsidRDefault="00205034" w:rsidP="00D17A95">
                      <w:pPr>
                        <w:pStyle w:val="ListParagraph"/>
                        <w:numPr>
                          <w:ilvl w:val="1"/>
                          <w:numId w:val="7"/>
                        </w:numPr>
                        <w:spacing w:after="0" w:line="240" w:lineRule="auto"/>
                        <w:rPr>
                          <w:rFonts w:ascii="Arial" w:hAnsi="Arial" w:cs="Arial"/>
                          <w:i/>
                        </w:rPr>
                      </w:pPr>
                      <w:r w:rsidRPr="006F3D7A">
                        <w:rPr>
                          <w:rFonts w:ascii="Arial" w:hAnsi="Arial" w:cs="Arial"/>
                          <w:i/>
                        </w:rPr>
                        <w:t>Save file as “</w:t>
                      </w:r>
                      <w:r w:rsidR="009E163D">
                        <w:rPr>
                          <w:rFonts w:ascii="Arial" w:hAnsi="Arial" w:cs="Arial"/>
                          <w:i/>
                        </w:rPr>
                        <w:t>Data Management Plan</w:t>
                      </w:r>
                      <w:r w:rsidRPr="006F3D7A">
                        <w:rPr>
                          <w:rFonts w:ascii="Arial" w:hAnsi="Arial" w:cs="Arial"/>
                          <w:i/>
                        </w:rPr>
                        <w:t>”</w:t>
                      </w:r>
                    </w:p>
                  </w:txbxContent>
                </v:textbox>
                <w10:wrap type="tight" anchorx="margin"/>
              </v:shape>
            </w:pict>
          </mc:Fallback>
        </mc:AlternateContent>
      </w:r>
    </w:p>
    <w:p w14:paraId="47EA79AC" w14:textId="77777777" w:rsidR="000E14A6" w:rsidRDefault="000E14A6" w:rsidP="000E14A6">
      <w:pPr>
        <w:spacing w:before="240" w:after="120"/>
        <w:rPr>
          <w:rFonts w:ascii="Arial" w:hAnsi="Arial" w:cs="Arial"/>
          <w:b/>
        </w:rPr>
      </w:pPr>
    </w:p>
    <w:p w14:paraId="40F0E6C8" w14:textId="1DEA7DD8" w:rsidR="00E33224" w:rsidRPr="003F1101" w:rsidRDefault="003C7FF2" w:rsidP="000E14A6">
      <w:pPr>
        <w:spacing w:before="360" w:after="120"/>
        <w:rPr>
          <w:rFonts w:ascii="Arial" w:hAnsi="Arial" w:cs="Arial"/>
          <w:sz w:val="20"/>
          <w:szCs w:val="20"/>
        </w:rPr>
      </w:pPr>
      <w:r w:rsidRPr="003F1101">
        <w:rPr>
          <w:rFonts w:ascii="Arial" w:hAnsi="Arial" w:cs="Arial"/>
          <w:b/>
          <w:sz w:val="20"/>
          <w:szCs w:val="20"/>
        </w:rPr>
        <w:t>Instructions:</w:t>
      </w:r>
      <w:r w:rsidRPr="003F1101">
        <w:rPr>
          <w:rFonts w:ascii="Arial" w:hAnsi="Arial" w:cs="Arial"/>
          <w:sz w:val="20"/>
          <w:szCs w:val="20"/>
        </w:rPr>
        <w:t xml:space="preserve"> </w:t>
      </w:r>
    </w:p>
    <w:p w14:paraId="239EEE27" w14:textId="30C153A3" w:rsidR="009E163D" w:rsidRPr="003F1101" w:rsidRDefault="009E163D" w:rsidP="009E163D">
      <w:pPr>
        <w:pStyle w:val="ListParagraph"/>
        <w:numPr>
          <w:ilvl w:val="0"/>
          <w:numId w:val="1"/>
        </w:numPr>
        <w:spacing w:after="120"/>
        <w:rPr>
          <w:rFonts w:ascii="Arial" w:hAnsi="Arial" w:cs="Arial"/>
          <w:sz w:val="20"/>
          <w:szCs w:val="20"/>
        </w:rPr>
      </w:pPr>
      <w:r w:rsidRPr="003F1101">
        <w:rPr>
          <w:rFonts w:ascii="Arial" w:hAnsi="Arial" w:cs="Arial"/>
          <w:sz w:val="20"/>
          <w:szCs w:val="20"/>
        </w:rPr>
        <w:t xml:space="preserve">Describe how the proposal will conform to NSF policy on the dissemination and sharing of research results. May include: </w:t>
      </w:r>
    </w:p>
    <w:p w14:paraId="5FA737B7" w14:textId="60CCDD13" w:rsidR="009E163D" w:rsidRPr="003F1101" w:rsidRDefault="009E163D" w:rsidP="009E163D">
      <w:pPr>
        <w:pStyle w:val="ListParagraph"/>
        <w:numPr>
          <w:ilvl w:val="1"/>
          <w:numId w:val="1"/>
        </w:numPr>
        <w:spacing w:after="120"/>
        <w:rPr>
          <w:rFonts w:ascii="Arial" w:hAnsi="Arial" w:cs="Arial"/>
          <w:sz w:val="20"/>
          <w:szCs w:val="20"/>
        </w:rPr>
      </w:pPr>
      <w:r w:rsidRPr="003F1101">
        <w:rPr>
          <w:rFonts w:ascii="Arial" w:hAnsi="Arial" w:cs="Arial"/>
          <w:sz w:val="20"/>
          <w:szCs w:val="20"/>
        </w:rPr>
        <w:t>The types of data, samples, physical collections, software, curriculum materials, and other materials to be produc</w:t>
      </w:r>
      <w:bookmarkStart w:id="0" w:name="_GoBack"/>
      <w:bookmarkEnd w:id="0"/>
      <w:r w:rsidRPr="003F1101">
        <w:rPr>
          <w:rFonts w:ascii="Arial" w:hAnsi="Arial" w:cs="Arial"/>
          <w:sz w:val="20"/>
          <w:szCs w:val="20"/>
        </w:rPr>
        <w:t>ed in the course of the project;</w:t>
      </w:r>
    </w:p>
    <w:p w14:paraId="2D115733" w14:textId="6A8D1430" w:rsidR="009E163D" w:rsidRPr="003F1101" w:rsidRDefault="009E163D" w:rsidP="009E163D">
      <w:pPr>
        <w:pStyle w:val="ListParagraph"/>
        <w:numPr>
          <w:ilvl w:val="1"/>
          <w:numId w:val="1"/>
        </w:numPr>
        <w:spacing w:after="120"/>
        <w:rPr>
          <w:rFonts w:ascii="Arial" w:hAnsi="Arial" w:cs="Arial"/>
          <w:sz w:val="20"/>
          <w:szCs w:val="20"/>
        </w:rPr>
      </w:pPr>
      <w:r w:rsidRPr="003F1101">
        <w:rPr>
          <w:rFonts w:ascii="Arial" w:hAnsi="Arial" w:cs="Arial"/>
          <w:sz w:val="20"/>
          <w:szCs w:val="20"/>
        </w:rPr>
        <w:t>The standards to be used for data and metadata format and content (where existing standards are absent or deemed inadequate, this should be documented along with any proposed solutions or remedies);</w:t>
      </w:r>
    </w:p>
    <w:p w14:paraId="0D4B12B3" w14:textId="2C58711D" w:rsidR="009E163D" w:rsidRPr="003F1101" w:rsidRDefault="009E163D" w:rsidP="009E163D">
      <w:pPr>
        <w:pStyle w:val="ListParagraph"/>
        <w:numPr>
          <w:ilvl w:val="1"/>
          <w:numId w:val="1"/>
        </w:numPr>
        <w:spacing w:after="120"/>
        <w:rPr>
          <w:rFonts w:ascii="Arial" w:hAnsi="Arial" w:cs="Arial"/>
          <w:sz w:val="20"/>
          <w:szCs w:val="20"/>
        </w:rPr>
      </w:pPr>
      <w:r w:rsidRPr="003F1101">
        <w:rPr>
          <w:rFonts w:ascii="Arial" w:hAnsi="Arial" w:cs="Arial"/>
          <w:sz w:val="20"/>
          <w:szCs w:val="20"/>
        </w:rPr>
        <w:t>Policies for access and sharing including provisions for appropriate protection of privacy, confidentiality, security, intellectual property, or other rights or requirements;</w:t>
      </w:r>
    </w:p>
    <w:p w14:paraId="14192855" w14:textId="69B556C5" w:rsidR="009E163D" w:rsidRPr="003F1101" w:rsidRDefault="009E163D" w:rsidP="009E163D">
      <w:pPr>
        <w:pStyle w:val="ListParagraph"/>
        <w:numPr>
          <w:ilvl w:val="1"/>
          <w:numId w:val="1"/>
        </w:numPr>
        <w:spacing w:after="120"/>
        <w:rPr>
          <w:rFonts w:ascii="Arial" w:hAnsi="Arial" w:cs="Arial"/>
          <w:sz w:val="20"/>
          <w:szCs w:val="20"/>
        </w:rPr>
      </w:pPr>
      <w:r w:rsidRPr="003F1101">
        <w:rPr>
          <w:rFonts w:ascii="Arial" w:hAnsi="Arial" w:cs="Arial"/>
          <w:sz w:val="20"/>
          <w:szCs w:val="20"/>
        </w:rPr>
        <w:t>Policies and provisions for re-use, re-distribution, and the production of derivatives; and</w:t>
      </w:r>
    </w:p>
    <w:p w14:paraId="780369BE" w14:textId="4F7359B1" w:rsidR="00283712" w:rsidRPr="003F1101" w:rsidRDefault="009E163D" w:rsidP="009E163D">
      <w:pPr>
        <w:pStyle w:val="ListParagraph"/>
        <w:numPr>
          <w:ilvl w:val="1"/>
          <w:numId w:val="1"/>
        </w:numPr>
        <w:spacing w:after="120"/>
        <w:rPr>
          <w:rFonts w:ascii="Arial" w:hAnsi="Arial" w:cs="Arial"/>
          <w:sz w:val="20"/>
          <w:szCs w:val="20"/>
        </w:rPr>
      </w:pPr>
      <w:r w:rsidRPr="003F1101">
        <w:rPr>
          <w:rFonts w:ascii="Arial" w:hAnsi="Arial" w:cs="Arial"/>
          <w:sz w:val="20"/>
          <w:szCs w:val="20"/>
        </w:rPr>
        <w:t>Plans for archiving data, samples, and other research products, and for preservation of access to them.</w:t>
      </w:r>
    </w:p>
    <w:sectPr w:rsidR="00283712" w:rsidRPr="003F1101" w:rsidSect="003F110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CB3A8" w14:textId="77777777" w:rsidR="003B4FF3" w:rsidRDefault="003B4FF3" w:rsidP="00F85E88">
      <w:pPr>
        <w:spacing w:after="0" w:line="240" w:lineRule="auto"/>
      </w:pPr>
      <w:r>
        <w:separator/>
      </w:r>
    </w:p>
  </w:endnote>
  <w:endnote w:type="continuationSeparator" w:id="0">
    <w:p w14:paraId="787484AF" w14:textId="77777777" w:rsidR="003B4FF3" w:rsidRDefault="003B4FF3" w:rsidP="00F8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A398E" w14:textId="77777777" w:rsidR="003B4FF3" w:rsidRDefault="003B4FF3" w:rsidP="00F85E88">
      <w:pPr>
        <w:spacing w:after="0" w:line="240" w:lineRule="auto"/>
      </w:pPr>
      <w:r>
        <w:separator/>
      </w:r>
    </w:p>
  </w:footnote>
  <w:footnote w:type="continuationSeparator" w:id="0">
    <w:p w14:paraId="60BE269E" w14:textId="77777777" w:rsidR="003B4FF3" w:rsidRDefault="003B4FF3" w:rsidP="00F85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357C2"/>
    <w:multiLevelType w:val="hybridMultilevel"/>
    <w:tmpl w:val="98FA297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026DBA"/>
    <w:multiLevelType w:val="hybridMultilevel"/>
    <w:tmpl w:val="E9C2407C"/>
    <w:lvl w:ilvl="0" w:tplc="BE60E1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275A6"/>
    <w:multiLevelType w:val="hybridMultilevel"/>
    <w:tmpl w:val="852C7F18"/>
    <w:lvl w:ilvl="0" w:tplc="0E3A301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04444"/>
    <w:multiLevelType w:val="hybridMultilevel"/>
    <w:tmpl w:val="28F2117E"/>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601E8F"/>
    <w:multiLevelType w:val="hybridMultilevel"/>
    <w:tmpl w:val="FEFCA932"/>
    <w:lvl w:ilvl="0" w:tplc="987AFDB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1D400A"/>
    <w:multiLevelType w:val="hybridMultilevel"/>
    <w:tmpl w:val="F9328A9C"/>
    <w:lvl w:ilvl="0" w:tplc="CCAA13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46CEB"/>
    <w:multiLevelType w:val="hybridMultilevel"/>
    <w:tmpl w:val="D7741B2C"/>
    <w:lvl w:ilvl="0" w:tplc="8CA29A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24"/>
    <w:rsid w:val="000E14A6"/>
    <w:rsid w:val="0017600B"/>
    <w:rsid w:val="00205034"/>
    <w:rsid w:val="0028316B"/>
    <w:rsid w:val="00324216"/>
    <w:rsid w:val="003B4FF3"/>
    <w:rsid w:val="003C7FF2"/>
    <w:rsid w:val="003F1101"/>
    <w:rsid w:val="004E2832"/>
    <w:rsid w:val="00520815"/>
    <w:rsid w:val="006261D0"/>
    <w:rsid w:val="00626202"/>
    <w:rsid w:val="006F3D7A"/>
    <w:rsid w:val="00756DF5"/>
    <w:rsid w:val="00766022"/>
    <w:rsid w:val="00830A9E"/>
    <w:rsid w:val="00872F10"/>
    <w:rsid w:val="009E163D"/>
    <w:rsid w:val="00AD3690"/>
    <w:rsid w:val="00CB5610"/>
    <w:rsid w:val="00D07391"/>
    <w:rsid w:val="00D17A95"/>
    <w:rsid w:val="00E33224"/>
    <w:rsid w:val="00E75E32"/>
    <w:rsid w:val="00F83907"/>
    <w:rsid w:val="00F8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C57BC3"/>
  <w15:docId w15:val="{794E0B65-9337-40DD-B8E1-8DF10083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85E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24"/>
    <w:pPr>
      <w:ind w:left="720"/>
      <w:contextualSpacing/>
    </w:pPr>
  </w:style>
  <w:style w:type="paragraph" w:styleId="Header">
    <w:name w:val="header"/>
    <w:basedOn w:val="Normal"/>
    <w:link w:val="HeaderChar"/>
    <w:uiPriority w:val="99"/>
    <w:unhideWhenUsed/>
    <w:rsid w:val="00F8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88"/>
  </w:style>
  <w:style w:type="paragraph" w:styleId="Footer">
    <w:name w:val="footer"/>
    <w:basedOn w:val="Normal"/>
    <w:link w:val="FooterChar"/>
    <w:uiPriority w:val="99"/>
    <w:unhideWhenUsed/>
    <w:rsid w:val="00F85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88"/>
  </w:style>
  <w:style w:type="character" w:customStyle="1" w:styleId="Heading2Char">
    <w:name w:val="Heading 2 Char"/>
    <w:basedOn w:val="DefaultParagraphFont"/>
    <w:link w:val="Heading2"/>
    <w:uiPriority w:val="9"/>
    <w:rsid w:val="00F85E8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E2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32"/>
    <w:rPr>
      <w:rFonts w:ascii="Segoe UI" w:hAnsi="Segoe UI" w:cs="Segoe UI"/>
      <w:sz w:val="18"/>
      <w:szCs w:val="18"/>
    </w:rPr>
  </w:style>
  <w:style w:type="character" w:styleId="CommentReference">
    <w:name w:val="annotation reference"/>
    <w:basedOn w:val="DefaultParagraphFont"/>
    <w:uiPriority w:val="99"/>
    <w:semiHidden/>
    <w:unhideWhenUsed/>
    <w:rsid w:val="004E2832"/>
    <w:rPr>
      <w:sz w:val="16"/>
      <w:szCs w:val="16"/>
    </w:rPr>
  </w:style>
  <w:style w:type="paragraph" w:styleId="CommentText">
    <w:name w:val="annotation text"/>
    <w:basedOn w:val="Normal"/>
    <w:link w:val="CommentTextChar"/>
    <w:uiPriority w:val="99"/>
    <w:semiHidden/>
    <w:unhideWhenUsed/>
    <w:rsid w:val="004E2832"/>
    <w:pPr>
      <w:spacing w:line="240" w:lineRule="auto"/>
    </w:pPr>
    <w:rPr>
      <w:sz w:val="20"/>
      <w:szCs w:val="20"/>
    </w:rPr>
  </w:style>
  <w:style w:type="character" w:customStyle="1" w:styleId="CommentTextChar">
    <w:name w:val="Comment Text Char"/>
    <w:basedOn w:val="DefaultParagraphFont"/>
    <w:link w:val="CommentText"/>
    <w:uiPriority w:val="99"/>
    <w:semiHidden/>
    <w:rsid w:val="004E2832"/>
    <w:rPr>
      <w:sz w:val="20"/>
      <w:szCs w:val="20"/>
    </w:rPr>
  </w:style>
  <w:style w:type="paragraph" w:styleId="CommentSubject">
    <w:name w:val="annotation subject"/>
    <w:basedOn w:val="CommentText"/>
    <w:next w:val="CommentText"/>
    <w:link w:val="CommentSubjectChar"/>
    <w:uiPriority w:val="99"/>
    <w:semiHidden/>
    <w:unhideWhenUsed/>
    <w:rsid w:val="004E2832"/>
    <w:rPr>
      <w:b/>
      <w:bCs/>
    </w:rPr>
  </w:style>
  <w:style w:type="character" w:customStyle="1" w:styleId="CommentSubjectChar">
    <w:name w:val="Comment Subject Char"/>
    <w:basedOn w:val="CommentTextChar"/>
    <w:link w:val="CommentSubject"/>
    <w:uiPriority w:val="99"/>
    <w:semiHidden/>
    <w:rsid w:val="004E2832"/>
    <w:rPr>
      <w:b/>
      <w:bCs/>
      <w:sz w:val="20"/>
      <w:szCs w:val="20"/>
    </w:rPr>
  </w:style>
  <w:style w:type="character" w:styleId="Hyperlink">
    <w:name w:val="Hyperlink"/>
    <w:basedOn w:val="DefaultParagraphFont"/>
    <w:uiPriority w:val="99"/>
    <w:unhideWhenUsed/>
    <w:rsid w:val="00D17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sf.gov/bfa/dias/policy/dmp.jsp" TargetMode="External"/><Relationship Id="rId4" Type="http://schemas.openxmlformats.org/officeDocument/2006/relationships/settings" Target="settings.xml"/><Relationship Id="rId9" Type="http://schemas.openxmlformats.org/officeDocument/2006/relationships/hyperlink" Target="http://www.nsf.gov/bfa/dias/policy/dm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7CB1C-9CAB-477D-B8CF-ED43879D5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Alice</dc:creator>
  <cp:lastModifiedBy>Howell, Elaine M.</cp:lastModifiedBy>
  <cp:revision>6</cp:revision>
  <dcterms:created xsi:type="dcterms:W3CDTF">2019-01-09T19:04:00Z</dcterms:created>
  <dcterms:modified xsi:type="dcterms:W3CDTF">2019-10-01T22:37:00Z</dcterms:modified>
</cp:coreProperties>
</file>